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HAnsi" w:hAnsiTheme="minorHAnsi" w:cstheme="minorBidi"/>
          <w:color w:val="auto"/>
          <w:sz w:val="22"/>
          <w:szCs w:val="22"/>
          <w:lang w:val="en-IE"/>
        </w:rPr>
        <w:id w:val="1865633735"/>
        <w:docPartObj>
          <w:docPartGallery w:val="Table of Contents"/>
          <w:docPartUnique/>
        </w:docPartObj>
      </w:sdtPr>
      <w:sdtEndPr>
        <w:rPr>
          <w:b/>
          <w:bCs/>
          <w:noProof/>
        </w:rPr>
      </w:sdtEndPr>
      <w:sdtContent>
        <w:p w14:paraId="5EFD6DB9" w14:textId="77777777" w:rsidR="00465DD7" w:rsidRDefault="00465DD7">
          <w:pPr>
            <w:pStyle w:val="TOCHeading"/>
          </w:pPr>
          <w:r>
            <w:t>Contents</w:t>
          </w:r>
        </w:p>
        <w:p w14:paraId="3B673F3A" w14:textId="54987BC5" w:rsidR="00465DD7" w:rsidRDefault="00465DD7">
          <w:pPr>
            <w:pStyle w:val="TOC1"/>
            <w:tabs>
              <w:tab w:val="right" w:leader="dot" w:pos="9016"/>
            </w:tabs>
            <w:rPr>
              <w:noProof/>
            </w:rPr>
          </w:pPr>
          <w:r>
            <w:fldChar w:fldCharType="begin"/>
          </w:r>
          <w:r>
            <w:instrText xml:space="preserve"> TOC \o "1-3" \h \z \u </w:instrText>
          </w:r>
          <w:r>
            <w:fldChar w:fldCharType="separate"/>
          </w:r>
          <w:hyperlink w:anchor="_Toc531020828" w:history="1">
            <w:r w:rsidRPr="00BC455F">
              <w:rPr>
                <w:rStyle w:val="Hyperlink"/>
                <w:noProof/>
              </w:rPr>
              <w:t>Why is</w:t>
            </w:r>
            <w:r w:rsidR="0014742B">
              <w:rPr>
                <w:rStyle w:val="Hyperlink"/>
                <w:noProof/>
              </w:rPr>
              <w:t xml:space="preserve"> the</w:t>
            </w:r>
            <w:r w:rsidRPr="00BC455F">
              <w:rPr>
                <w:rStyle w:val="Hyperlink"/>
                <w:noProof/>
              </w:rPr>
              <w:t xml:space="preserve"> CSO developing new methods?</w:t>
            </w:r>
            <w:r>
              <w:rPr>
                <w:noProof/>
                <w:webHidden/>
              </w:rPr>
              <w:tab/>
            </w:r>
            <w:r>
              <w:rPr>
                <w:noProof/>
                <w:webHidden/>
              </w:rPr>
              <w:fldChar w:fldCharType="begin"/>
            </w:r>
            <w:r>
              <w:rPr>
                <w:noProof/>
                <w:webHidden/>
              </w:rPr>
              <w:instrText xml:space="preserve"> PAGEREF _Toc531020828 \h </w:instrText>
            </w:r>
            <w:r>
              <w:rPr>
                <w:noProof/>
                <w:webHidden/>
              </w:rPr>
            </w:r>
            <w:r>
              <w:rPr>
                <w:noProof/>
                <w:webHidden/>
              </w:rPr>
              <w:fldChar w:fldCharType="separate"/>
            </w:r>
            <w:r>
              <w:rPr>
                <w:noProof/>
                <w:webHidden/>
              </w:rPr>
              <w:t>1</w:t>
            </w:r>
            <w:r>
              <w:rPr>
                <w:noProof/>
                <w:webHidden/>
              </w:rPr>
              <w:fldChar w:fldCharType="end"/>
            </w:r>
          </w:hyperlink>
        </w:p>
        <w:p w14:paraId="02F178EE" w14:textId="77777777" w:rsidR="00465DD7" w:rsidRDefault="00E102EF">
          <w:pPr>
            <w:pStyle w:val="TOC1"/>
            <w:tabs>
              <w:tab w:val="right" w:leader="dot" w:pos="9016"/>
            </w:tabs>
            <w:rPr>
              <w:noProof/>
            </w:rPr>
          </w:pPr>
          <w:hyperlink w:anchor="_Toc531020829" w:history="1">
            <w:r w:rsidR="00465DD7" w:rsidRPr="00BC455F">
              <w:rPr>
                <w:rStyle w:val="Hyperlink"/>
                <w:noProof/>
              </w:rPr>
              <w:t>How are these population estimates compiled?</w:t>
            </w:r>
            <w:r w:rsidR="00465DD7">
              <w:rPr>
                <w:noProof/>
                <w:webHidden/>
              </w:rPr>
              <w:tab/>
            </w:r>
            <w:r w:rsidR="00465DD7">
              <w:rPr>
                <w:noProof/>
                <w:webHidden/>
              </w:rPr>
              <w:fldChar w:fldCharType="begin"/>
            </w:r>
            <w:r w:rsidR="00465DD7">
              <w:rPr>
                <w:noProof/>
                <w:webHidden/>
              </w:rPr>
              <w:instrText xml:space="preserve"> PAGEREF _Toc531020829 \h </w:instrText>
            </w:r>
            <w:r w:rsidR="00465DD7">
              <w:rPr>
                <w:noProof/>
                <w:webHidden/>
              </w:rPr>
            </w:r>
            <w:r w:rsidR="00465DD7">
              <w:rPr>
                <w:noProof/>
                <w:webHidden/>
              </w:rPr>
              <w:fldChar w:fldCharType="separate"/>
            </w:r>
            <w:r w:rsidR="00465DD7">
              <w:rPr>
                <w:noProof/>
                <w:webHidden/>
              </w:rPr>
              <w:t>1</w:t>
            </w:r>
            <w:r w:rsidR="00465DD7">
              <w:rPr>
                <w:noProof/>
                <w:webHidden/>
              </w:rPr>
              <w:fldChar w:fldCharType="end"/>
            </w:r>
          </w:hyperlink>
        </w:p>
        <w:p w14:paraId="04B8E24F" w14:textId="77777777" w:rsidR="00465DD7" w:rsidRDefault="00E102EF">
          <w:pPr>
            <w:pStyle w:val="TOC1"/>
            <w:tabs>
              <w:tab w:val="right" w:leader="dot" w:pos="9016"/>
            </w:tabs>
            <w:rPr>
              <w:noProof/>
            </w:rPr>
          </w:pPr>
          <w:hyperlink w:anchor="_Toc531020830" w:history="1">
            <w:r w:rsidR="00465DD7" w:rsidRPr="00BC455F">
              <w:rPr>
                <w:rStyle w:val="Hyperlink"/>
                <w:noProof/>
              </w:rPr>
              <w:t>How is the linking done?</w:t>
            </w:r>
            <w:r w:rsidR="00465DD7">
              <w:rPr>
                <w:noProof/>
                <w:webHidden/>
              </w:rPr>
              <w:tab/>
            </w:r>
            <w:r w:rsidR="00465DD7">
              <w:rPr>
                <w:noProof/>
                <w:webHidden/>
              </w:rPr>
              <w:fldChar w:fldCharType="begin"/>
            </w:r>
            <w:r w:rsidR="00465DD7">
              <w:rPr>
                <w:noProof/>
                <w:webHidden/>
              </w:rPr>
              <w:instrText xml:space="preserve"> PAGEREF _Toc531020830 \h </w:instrText>
            </w:r>
            <w:r w:rsidR="00465DD7">
              <w:rPr>
                <w:noProof/>
                <w:webHidden/>
              </w:rPr>
            </w:r>
            <w:r w:rsidR="00465DD7">
              <w:rPr>
                <w:noProof/>
                <w:webHidden/>
              </w:rPr>
              <w:fldChar w:fldCharType="separate"/>
            </w:r>
            <w:r w:rsidR="00465DD7">
              <w:rPr>
                <w:noProof/>
                <w:webHidden/>
              </w:rPr>
              <w:t>1</w:t>
            </w:r>
            <w:r w:rsidR="00465DD7">
              <w:rPr>
                <w:noProof/>
                <w:webHidden/>
              </w:rPr>
              <w:fldChar w:fldCharType="end"/>
            </w:r>
          </w:hyperlink>
        </w:p>
        <w:p w14:paraId="43CEABBF" w14:textId="77777777" w:rsidR="00465DD7" w:rsidRDefault="00E102EF">
          <w:pPr>
            <w:pStyle w:val="TOC1"/>
            <w:tabs>
              <w:tab w:val="right" w:leader="dot" w:pos="9016"/>
            </w:tabs>
            <w:rPr>
              <w:noProof/>
            </w:rPr>
          </w:pPr>
          <w:hyperlink w:anchor="_Toc531020831" w:history="1">
            <w:r w:rsidR="00465DD7" w:rsidRPr="00BC455F">
              <w:rPr>
                <w:rStyle w:val="Hyperlink"/>
                <w:noProof/>
              </w:rPr>
              <w:t>Why do they differ from existing calculations?</w:t>
            </w:r>
            <w:r w:rsidR="00465DD7">
              <w:rPr>
                <w:noProof/>
                <w:webHidden/>
              </w:rPr>
              <w:tab/>
            </w:r>
            <w:r w:rsidR="00465DD7">
              <w:rPr>
                <w:noProof/>
                <w:webHidden/>
              </w:rPr>
              <w:fldChar w:fldCharType="begin"/>
            </w:r>
            <w:r w:rsidR="00465DD7">
              <w:rPr>
                <w:noProof/>
                <w:webHidden/>
              </w:rPr>
              <w:instrText xml:space="preserve"> PAGEREF _Toc531020831 \h </w:instrText>
            </w:r>
            <w:r w:rsidR="00465DD7">
              <w:rPr>
                <w:noProof/>
                <w:webHidden/>
              </w:rPr>
            </w:r>
            <w:r w:rsidR="00465DD7">
              <w:rPr>
                <w:noProof/>
                <w:webHidden/>
              </w:rPr>
              <w:fldChar w:fldCharType="separate"/>
            </w:r>
            <w:r w:rsidR="00465DD7">
              <w:rPr>
                <w:noProof/>
                <w:webHidden/>
              </w:rPr>
              <w:t>1</w:t>
            </w:r>
            <w:r w:rsidR="00465DD7">
              <w:rPr>
                <w:noProof/>
                <w:webHidden/>
              </w:rPr>
              <w:fldChar w:fldCharType="end"/>
            </w:r>
          </w:hyperlink>
        </w:p>
        <w:p w14:paraId="6A9F8DF3" w14:textId="77777777" w:rsidR="00465DD7" w:rsidRDefault="00E102EF">
          <w:pPr>
            <w:pStyle w:val="TOC1"/>
            <w:tabs>
              <w:tab w:val="right" w:leader="dot" w:pos="9016"/>
            </w:tabs>
            <w:rPr>
              <w:noProof/>
            </w:rPr>
          </w:pPr>
          <w:hyperlink w:anchor="_Toc531020832" w:history="1">
            <w:r w:rsidR="00465DD7" w:rsidRPr="00BC455F">
              <w:rPr>
                <w:rStyle w:val="Hyperlink"/>
                <w:noProof/>
              </w:rPr>
              <w:t>Which is correct?</w:t>
            </w:r>
            <w:r w:rsidR="00465DD7">
              <w:rPr>
                <w:noProof/>
                <w:webHidden/>
              </w:rPr>
              <w:tab/>
            </w:r>
            <w:r w:rsidR="00465DD7">
              <w:rPr>
                <w:noProof/>
                <w:webHidden/>
              </w:rPr>
              <w:fldChar w:fldCharType="begin"/>
            </w:r>
            <w:r w:rsidR="00465DD7">
              <w:rPr>
                <w:noProof/>
                <w:webHidden/>
              </w:rPr>
              <w:instrText xml:space="preserve"> PAGEREF _Toc531020832 \h </w:instrText>
            </w:r>
            <w:r w:rsidR="00465DD7">
              <w:rPr>
                <w:noProof/>
                <w:webHidden/>
              </w:rPr>
            </w:r>
            <w:r w:rsidR="00465DD7">
              <w:rPr>
                <w:noProof/>
                <w:webHidden/>
              </w:rPr>
              <w:fldChar w:fldCharType="separate"/>
            </w:r>
            <w:r w:rsidR="00465DD7">
              <w:rPr>
                <w:noProof/>
                <w:webHidden/>
              </w:rPr>
              <w:t>2</w:t>
            </w:r>
            <w:r w:rsidR="00465DD7">
              <w:rPr>
                <w:noProof/>
                <w:webHidden/>
              </w:rPr>
              <w:fldChar w:fldCharType="end"/>
            </w:r>
          </w:hyperlink>
        </w:p>
        <w:p w14:paraId="06159074" w14:textId="77777777" w:rsidR="00465DD7" w:rsidRDefault="00E102EF">
          <w:pPr>
            <w:pStyle w:val="TOC1"/>
            <w:tabs>
              <w:tab w:val="right" w:leader="dot" w:pos="9016"/>
            </w:tabs>
            <w:rPr>
              <w:noProof/>
            </w:rPr>
          </w:pPr>
          <w:hyperlink w:anchor="_Toc531020833" w:history="1">
            <w:r w:rsidR="00465DD7" w:rsidRPr="00BC455F">
              <w:rPr>
                <w:rStyle w:val="Hyperlink"/>
                <w:noProof/>
              </w:rPr>
              <w:t>In what ways can I use this data?</w:t>
            </w:r>
            <w:r w:rsidR="00465DD7">
              <w:rPr>
                <w:noProof/>
                <w:webHidden/>
              </w:rPr>
              <w:tab/>
            </w:r>
            <w:r w:rsidR="00465DD7">
              <w:rPr>
                <w:noProof/>
                <w:webHidden/>
              </w:rPr>
              <w:fldChar w:fldCharType="begin"/>
            </w:r>
            <w:r w:rsidR="00465DD7">
              <w:rPr>
                <w:noProof/>
                <w:webHidden/>
              </w:rPr>
              <w:instrText xml:space="preserve"> PAGEREF _Toc531020833 \h </w:instrText>
            </w:r>
            <w:r w:rsidR="00465DD7">
              <w:rPr>
                <w:noProof/>
                <w:webHidden/>
              </w:rPr>
            </w:r>
            <w:r w:rsidR="00465DD7">
              <w:rPr>
                <w:noProof/>
                <w:webHidden/>
              </w:rPr>
              <w:fldChar w:fldCharType="separate"/>
            </w:r>
            <w:r w:rsidR="00465DD7">
              <w:rPr>
                <w:noProof/>
                <w:webHidden/>
              </w:rPr>
              <w:t>2</w:t>
            </w:r>
            <w:r w:rsidR="00465DD7">
              <w:rPr>
                <w:noProof/>
                <w:webHidden/>
              </w:rPr>
              <w:fldChar w:fldCharType="end"/>
            </w:r>
          </w:hyperlink>
        </w:p>
        <w:p w14:paraId="04535835" w14:textId="77777777" w:rsidR="00465DD7" w:rsidRDefault="00465DD7">
          <w:r>
            <w:rPr>
              <w:b/>
              <w:bCs/>
              <w:noProof/>
            </w:rPr>
            <w:fldChar w:fldCharType="end"/>
          </w:r>
        </w:p>
      </w:sdtContent>
    </w:sdt>
    <w:p w14:paraId="0C6BA739" w14:textId="77777777" w:rsidR="00FA7DB9" w:rsidRDefault="00FA7DB9" w:rsidP="00FA7DB9"/>
    <w:p w14:paraId="18FAF181" w14:textId="467C3372" w:rsidR="00FA7DB9" w:rsidRDefault="00FA7DB9" w:rsidP="00465DD7">
      <w:pPr>
        <w:pStyle w:val="Heading1"/>
      </w:pPr>
      <w:bookmarkStart w:id="0" w:name="_Toc531020828"/>
      <w:r>
        <w:t>W</w:t>
      </w:r>
      <w:bookmarkStart w:id="1" w:name="_GoBack"/>
      <w:bookmarkEnd w:id="1"/>
      <w:r>
        <w:t>hy is</w:t>
      </w:r>
      <w:r w:rsidR="0014742B">
        <w:t xml:space="preserve"> the</w:t>
      </w:r>
      <w:r>
        <w:t xml:space="preserve"> CSO developing new methods?</w:t>
      </w:r>
      <w:bookmarkEnd w:id="0"/>
    </w:p>
    <w:p w14:paraId="6E0F9363" w14:textId="184EB390" w:rsidR="00FA7DB9" w:rsidRDefault="00FA7DB9" w:rsidP="00FA7DB9">
      <w:r>
        <w:t>From 2024 onwards, it is anticipated that all EU member states will provide Census like information at a detailed geographical level on an annual basis.</w:t>
      </w:r>
    </w:p>
    <w:p w14:paraId="2D144807" w14:textId="712F4E06" w:rsidR="00FA7DB9" w:rsidRDefault="00AE5891" w:rsidP="00FA7DB9">
      <w:r>
        <w:t>It would be too costly for Ireland to conduct a traditional Census</w:t>
      </w:r>
      <w:r w:rsidR="00187DD6">
        <w:t xml:space="preserve"> every year</w:t>
      </w:r>
      <w:r>
        <w:t xml:space="preserve">. </w:t>
      </w:r>
      <w:r w:rsidR="00FA7DB9">
        <w:t xml:space="preserve">Therefore, </w:t>
      </w:r>
      <w:r w:rsidR="0014742B">
        <w:t xml:space="preserve">the </w:t>
      </w:r>
      <w:r w:rsidR="00FA7DB9">
        <w:t>CSO is actively exploring new ways to meet this need in a cost</w:t>
      </w:r>
      <w:r w:rsidR="0014742B">
        <w:t>-</w:t>
      </w:r>
      <w:r w:rsidR="00FA7DB9">
        <w:t xml:space="preserve">effective </w:t>
      </w:r>
      <w:r w:rsidR="00465DD7">
        <w:t>manner</w:t>
      </w:r>
      <w:r w:rsidR="00FA7DB9">
        <w:t xml:space="preserve">. The research outputs presented here are generated from new methods being explored by </w:t>
      </w:r>
      <w:r w:rsidR="0014742B">
        <w:t xml:space="preserve">the </w:t>
      </w:r>
      <w:r w:rsidR="00FA7DB9">
        <w:t xml:space="preserve">CSO </w:t>
      </w:r>
      <w:r w:rsidR="002107F1">
        <w:t>to compile population estimates from administrative data.</w:t>
      </w:r>
      <w:r w:rsidR="00FA7DB9">
        <w:t xml:space="preserve"> </w:t>
      </w:r>
    </w:p>
    <w:p w14:paraId="7E1BF906" w14:textId="77777777" w:rsidR="00FA7DB9" w:rsidRDefault="00FA7DB9" w:rsidP="00465DD7">
      <w:pPr>
        <w:pStyle w:val="Heading1"/>
      </w:pPr>
      <w:bookmarkStart w:id="2" w:name="_Toc531020829"/>
      <w:r>
        <w:t>How are these population estimates compiled?</w:t>
      </w:r>
      <w:bookmarkEnd w:id="2"/>
    </w:p>
    <w:p w14:paraId="122D5C22" w14:textId="1CC82118" w:rsidR="002107F1" w:rsidRDefault="002107F1" w:rsidP="00FA7DB9">
      <w:r>
        <w:t xml:space="preserve">These population estimates are compiled by first </w:t>
      </w:r>
      <w:r w:rsidR="0014742B">
        <w:t xml:space="preserve">creating </w:t>
      </w:r>
      <w:r>
        <w:t xml:space="preserve">a Statistical Population Dataset (SPD) </w:t>
      </w:r>
      <w:r w:rsidR="00835F12">
        <w:t xml:space="preserve">from public administration systems </w:t>
      </w:r>
      <w:r>
        <w:t>and then adjusting the counts in this list using statistical methods to estimate the population size.</w:t>
      </w:r>
    </w:p>
    <w:p w14:paraId="71344F0D" w14:textId="57EB851D" w:rsidR="002107F1" w:rsidRDefault="002107F1" w:rsidP="00FA7DB9">
      <w:r>
        <w:t>In simple terms, when a person engages with one or more public administration systems in the calendar year</w:t>
      </w:r>
      <w:r w:rsidR="0014742B">
        <w:t>,</w:t>
      </w:r>
      <w:r>
        <w:t xml:space="preserve"> a record will be created in the SPD</w:t>
      </w:r>
      <w:r w:rsidR="00835F12">
        <w:t>. This is done</w:t>
      </w:r>
      <w:r w:rsidR="00835F12" w:rsidRPr="00835F12">
        <w:t xml:space="preserve"> </w:t>
      </w:r>
      <w:r w:rsidR="00835F12">
        <w:t>using a Signs of Life (SoL) approach</w:t>
      </w:r>
      <w:r>
        <w:t>. A public administration system can be tax based (Revenue), welfare based (DESAP), education based (DES/HEA) or health based (HSE). Once the SPD is compiled for the year</w:t>
      </w:r>
      <w:r w:rsidR="00114696">
        <w:t>,</w:t>
      </w:r>
      <w:r>
        <w:t xml:space="preserve"> it is adjusted using Dual System Estimation (DSE) methods.</w:t>
      </w:r>
    </w:p>
    <w:p w14:paraId="7EC9A998" w14:textId="2FE39DAE" w:rsidR="002107F1" w:rsidRDefault="00114696" w:rsidP="00FA7DB9">
      <w:r>
        <w:t xml:space="preserve">The </w:t>
      </w:r>
      <w:r w:rsidR="002107F1">
        <w:t xml:space="preserve">DSE </w:t>
      </w:r>
      <w:r>
        <w:t xml:space="preserve">method </w:t>
      </w:r>
      <w:r w:rsidR="002107F1">
        <w:t>involves linking the SPD with a second list to identify the proportion of records missed by the SPD and then simply adjusting the SPD counts accordingly. For example, if the SPD contains 100 records</w:t>
      </w:r>
      <w:r w:rsidR="00726624">
        <w:t>,</w:t>
      </w:r>
      <w:r w:rsidR="002107F1">
        <w:t xml:space="preserve"> and when it is linked with another list of 10 records only 8 records are found</w:t>
      </w:r>
      <w:r w:rsidR="00726624">
        <w:t>,</w:t>
      </w:r>
      <w:r w:rsidR="002107F1">
        <w:t xml:space="preserve"> then the SPD counts are adjusted upwards by 25% </w:t>
      </w:r>
      <w:r w:rsidR="00F554EE">
        <w:t xml:space="preserve">[(10-8)/8] </w:t>
      </w:r>
      <w:r w:rsidR="002107F1">
        <w:t>to estimate the population</w:t>
      </w:r>
      <w:r w:rsidR="00F554EE">
        <w:t>.</w:t>
      </w:r>
    </w:p>
    <w:p w14:paraId="197C206F" w14:textId="77777777" w:rsidR="00F554EE" w:rsidRDefault="00F554EE" w:rsidP="00465DD7">
      <w:pPr>
        <w:pStyle w:val="Heading1"/>
      </w:pPr>
      <w:bookmarkStart w:id="3" w:name="_Toc531020830"/>
      <w:r>
        <w:t>How is the linking done?</w:t>
      </w:r>
      <w:bookmarkEnd w:id="3"/>
    </w:p>
    <w:p w14:paraId="640BA120" w14:textId="4E01E7C2" w:rsidR="00F523D1" w:rsidRDefault="00F554EE" w:rsidP="00FA7DB9">
      <w:r>
        <w:t>Protected Identifier Keys (PIK)</w:t>
      </w:r>
      <w:r w:rsidR="00F523D1">
        <w:t xml:space="preserve"> are used to link the data</w:t>
      </w:r>
      <w:r>
        <w:t xml:space="preserve">. </w:t>
      </w:r>
      <w:bookmarkStart w:id="4" w:name="_Hlk531089352"/>
      <w:r>
        <w:t xml:space="preserve">The PIK is an encrypted or protected version of the PPSN that enables CSO to link data across sources and over time without </w:t>
      </w:r>
      <w:r w:rsidR="00F523D1">
        <w:t xml:space="preserve">revealing </w:t>
      </w:r>
      <w:r w:rsidR="00AE5891">
        <w:t>any identification</w:t>
      </w:r>
      <w:r>
        <w:t xml:space="preserve"> details to the statisticians undertaking the linking. </w:t>
      </w:r>
      <w:bookmarkEnd w:id="4"/>
    </w:p>
    <w:p w14:paraId="59B3DB09" w14:textId="77777777" w:rsidR="00F554EE" w:rsidRDefault="00F554EE" w:rsidP="00FA7DB9"/>
    <w:p w14:paraId="63E6C328" w14:textId="77777777" w:rsidR="00F554EE" w:rsidRDefault="00F554EE" w:rsidP="00465DD7">
      <w:pPr>
        <w:pStyle w:val="Heading1"/>
      </w:pPr>
      <w:bookmarkStart w:id="5" w:name="_Toc531020831"/>
      <w:r>
        <w:lastRenderedPageBreak/>
        <w:t>Why do they differ from existing calculations?</w:t>
      </w:r>
      <w:bookmarkEnd w:id="5"/>
    </w:p>
    <w:p w14:paraId="26D9BC09" w14:textId="77777777" w:rsidR="00F554EE" w:rsidRDefault="00F554EE" w:rsidP="00F554EE">
      <w:pPr>
        <w:autoSpaceDE w:val="0"/>
        <w:autoSpaceDN w:val="0"/>
        <w:adjustRightInd w:val="0"/>
        <w:spacing w:after="0" w:line="240" w:lineRule="auto"/>
        <w:rPr>
          <w:rFonts w:ascii="Helv" w:hAnsi="Helv" w:cs="Helv"/>
          <w:color w:val="000000"/>
          <w:sz w:val="20"/>
          <w:szCs w:val="20"/>
        </w:rPr>
      </w:pPr>
    </w:p>
    <w:p w14:paraId="0A0F6B55" w14:textId="77777777" w:rsidR="00F554EE" w:rsidRDefault="00F554EE" w:rsidP="00465DD7">
      <w:r>
        <w:t xml:space="preserve">The project is a research project to explore new methods and data sources for the purposes of compiling population estimates. With this in mind, differences between the PECADO estimates and the population estimates officially published by CSO can be expected. </w:t>
      </w:r>
    </w:p>
    <w:p w14:paraId="0C9548FD" w14:textId="3A24CD47" w:rsidR="00465DD7" w:rsidRDefault="00F554EE" w:rsidP="00465DD7">
      <w:pPr>
        <w:spacing w:line="240" w:lineRule="auto"/>
      </w:pPr>
      <w:r>
        <w:t xml:space="preserve">Differences between the PECADO annual population estimates and Census results </w:t>
      </w:r>
      <w:r w:rsidR="00F523D1">
        <w:t xml:space="preserve">can be </w:t>
      </w:r>
      <w:r>
        <w:t>attributed to</w:t>
      </w:r>
      <w:r w:rsidR="00F523D1">
        <w:t>:</w:t>
      </w:r>
      <w:r>
        <w:t xml:space="preserve"> </w:t>
      </w:r>
      <w:r w:rsidRPr="00F554EE">
        <w:t xml:space="preserve"> </w:t>
      </w:r>
    </w:p>
    <w:p w14:paraId="561DD2B9" w14:textId="77777777" w:rsidR="00F554EE" w:rsidRDefault="00F554EE" w:rsidP="00465DD7">
      <w:pPr>
        <w:pStyle w:val="ListParagraph"/>
        <w:numPr>
          <w:ilvl w:val="0"/>
          <w:numId w:val="3"/>
        </w:numPr>
        <w:spacing w:line="240" w:lineRule="auto"/>
      </w:pPr>
      <w:r w:rsidRPr="00F554EE">
        <w:t xml:space="preserve">differences in </w:t>
      </w:r>
      <w:r>
        <w:t xml:space="preserve">the underlying </w:t>
      </w:r>
      <w:r w:rsidRPr="00F554EE">
        <w:t>population concepts</w:t>
      </w:r>
      <w:r>
        <w:t xml:space="preserve"> between the two measures</w:t>
      </w:r>
      <w:r w:rsidR="00465DD7">
        <w:t>.</w:t>
      </w:r>
    </w:p>
    <w:p w14:paraId="5129E19E" w14:textId="7E6B3D74" w:rsidR="00465DD7" w:rsidRDefault="00465DD7" w:rsidP="00465DD7">
      <w:pPr>
        <w:pStyle w:val="ListParagraph"/>
        <w:numPr>
          <w:ilvl w:val="1"/>
          <w:numId w:val="3"/>
        </w:numPr>
        <w:spacing w:line="240" w:lineRule="auto"/>
      </w:pPr>
      <w:r>
        <w:t xml:space="preserve">The </w:t>
      </w:r>
      <w:r w:rsidR="00F554EE">
        <w:t xml:space="preserve">Census </w:t>
      </w:r>
      <w:r w:rsidR="00380B57" w:rsidRPr="00380B57">
        <w:t>counts</w:t>
      </w:r>
      <w:r w:rsidR="00F554EE">
        <w:t xml:space="preserve"> use </w:t>
      </w:r>
      <w:r>
        <w:t>the population concept</w:t>
      </w:r>
      <w:r w:rsidR="00F554EE">
        <w:t xml:space="preserve"> </w:t>
      </w:r>
      <w:r w:rsidR="00F554EE" w:rsidRPr="00380B57">
        <w:t xml:space="preserve">usually resident and present </w:t>
      </w:r>
      <w:r w:rsidR="00380B57" w:rsidRPr="00380B57">
        <w:t xml:space="preserve">at one point in time of the year, on Census </w:t>
      </w:r>
      <w:r w:rsidR="00F554EE" w:rsidRPr="00380B57">
        <w:t>night</w:t>
      </w:r>
    </w:p>
    <w:p w14:paraId="4EC13F24" w14:textId="3ED12574" w:rsidR="00465DD7" w:rsidRDefault="00F554EE" w:rsidP="00465DD7">
      <w:pPr>
        <w:pStyle w:val="ListParagraph"/>
        <w:numPr>
          <w:ilvl w:val="1"/>
          <w:numId w:val="3"/>
        </w:numPr>
        <w:spacing w:line="240" w:lineRule="auto"/>
      </w:pPr>
      <w:r>
        <w:t xml:space="preserve">PECADO annual population estimates use a </w:t>
      </w:r>
      <w:r w:rsidR="00465DD7">
        <w:t xml:space="preserve">population concept based on </w:t>
      </w:r>
      <w:r w:rsidR="00380B57" w:rsidRPr="00380B57">
        <w:t>usually resident</w:t>
      </w:r>
      <w:r w:rsidRPr="00380B57">
        <w:t xml:space="preserve"> at any </w:t>
      </w:r>
      <w:r w:rsidR="00465DD7" w:rsidRPr="00380B57">
        <w:t>time</w:t>
      </w:r>
      <w:r w:rsidRPr="00380B57">
        <w:t xml:space="preserve"> in the calendar year</w:t>
      </w:r>
    </w:p>
    <w:p w14:paraId="66A032A0" w14:textId="3667C933" w:rsidR="00F554EE" w:rsidRDefault="00F554EE" w:rsidP="00465DD7">
      <w:pPr>
        <w:pStyle w:val="ListParagraph"/>
        <w:numPr>
          <w:ilvl w:val="0"/>
          <w:numId w:val="3"/>
        </w:numPr>
        <w:spacing w:line="240" w:lineRule="auto"/>
      </w:pPr>
      <w:r>
        <w:t>weaknesses in</w:t>
      </w:r>
      <w:r w:rsidR="00F523D1">
        <w:t xml:space="preserve"> the</w:t>
      </w:r>
      <w:r>
        <w:t xml:space="preserve"> application of the underlying assumptions in the PECADO methodology</w:t>
      </w:r>
    </w:p>
    <w:p w14:paraId="2AC30934" w14:textId="77777777" w:rsidR="00F554EE" w:rsidRPr="00F554EE" w:rsidRDefault="00F554EE" w:rsidP="00465DD7">
      <w:pPr>
        <w:pStyle w:val="ListParagraph"/>
        <w:numPr>
          <w:ilvl w:val="0"/>
          <w:numId w:val="3"/>
        </w:numPr>
        <w:spacing w:line="240" w:lineRule="auto"/>
      </w:pPr>
      <w:r>
        <w:t>the possibility of erroneous data being included in the lists from the underlying data sources.</w:t>
      </w:r>
    </w:p>
    <w:p w14:paraId="1744EB02" w14:textId="77777777" w:rsidR="00F554EE" w:rsidRDefault="00F554EE" w:rsidP="00FA7DB9"/>
    <w:p w14:paraId="49F85A68" w14:textId="77777777" w:rsidR="00F554EE" w:rsidRDefault="00F554EE" w:rsidP="00465DD7">
      <w:pPr>
        <w:pStyle w:val="Heading1"/>
      </w:pPr>
      <w:bookmarkStart w:id="6" w:name="_Toc531020832"/>
      <w:r>
        <w:t>Which is correct?</w:t>
      </w:r>
      <w:bookmarkEnd w:id="6"/>
    </w:p>
    <w:p w14:paraId="57B127D7" w14:textId="77777777" w:rsidR="00F554EE" w:rsidRDefault="00F554EE" w:rsidP="00F554EE">
      <w:pPr>
        <w:autoSpaceDE w:val="0"/>
        <w:autoSpaceDN w:val="0"/>
        <w:adjustRightInd w:val="0"/>
        <w:spacing w:after="0" w:line="240" w:lineRule="auto"/>
        <w:rPr>
          <w:rFonts w:ascii="Helv" w:hAnsi="Helv" w:cs="Helv"/>
          <w:color w:val="000000"/>
          <w:sz w:val="20"/>
          <w:szCs w:val="20"/>
        </w:rPr>
      </w:pPr>
    </w:p>
    <w:p w14:paraId="425237B3" w14:textId="3DF79374" w:rsidR="00F554EE" w:rsidRDefault="00F554EE" w:rsidP="00465DD7">
      <w:r>
        <w:t xml:space="preserve">The </w:t>
      </w:r>
      <w:r w:rsidR="00F523D1">
        <w:t xml:space="preserve">Population &amp; Migration Estimates </w:t>
      </w:r>
      <w:r w:rsidR="00465DD7">
        <w:t xml:space="preserve">and Census </w:t>
      </w:r>
      <w:r w:rsidR="00F523D1">
        <w:t xml:space="preserve">Reports </w:t>
      </w:r>
      <w:r>
        <w:t>are the</w:t>
      </w:r>
      <w:r w:rsidR="00752642">
        <w:t xml:space="preserve"> officially published data and the</w:t>
      </w:r>
      <w:r>
        <w:t xml:space="preserve"> correct version to use. The PECADO research outputs </w:t>
      </w:r>
      <w:r w:rsidR="00465DD7">
        <w:t>are provided for the sole purpose of demonstrating the potential of new methods and new data sources in this area.</w:t>
      </w:r>
    </w:p>
    <w:p w14:paraId="672FAAA3" w14:textId="77777777" w:rsidR="00465DD7" w:rsidRDefault="00465DD7" w:rsidP="00F554EE">
      <w:pPr>
        <w:autoSpaceDE w:val="0"/>
        <w:autoSpaceDN w:val="0"/>
        <w:adjustRightInd w:val="0"/>
        <w:spacing w:after="0" w:line="240" w:lineRule="auto"/>
        <w:rPr>
          <w:rFonts w:ascii="Helv" w:hAnsi="Helv" w:cs="Helv"/>
          <w:color w:val="000000"/>
          <w:sz w:val="20"/>
          <w:szCs w:val="20"/>
        </w:rPr>
      </w:pPr>
    </w:p>
    <w:p w14:paraId="2AB21C89" w14:textId="77777777" w:rsidR="00465DD7" w:rsidRDefault="00465DD7" w:rsidP="00465DD7">
      <w:pPr>
        <w:pStyle w:val="Heading1"/>
      </w:pPr>
      <w:bookmarkStart w:id="7" w:name="_Toc531020833"/>
      <w:r w:rsidRPr="00FA7DB9">
        <w:t>In what ways can I use this data?</w:t>
      </w:r>
      <w:bookmarkEnd w:id="7"/>
      <w:r w:rsidRPr="00FA7DB9">
        <w:t xml:space="preserve"> </w:t>
      </w:r>
    </w:p>
    <w:p w14:paraId="0DFD8E23" w14:textId="77777777" w:rsidR="00465DD7" w:rsidRDefault="00465DD7" w:rsidP="00F554EE">
      <w:pPr>
        <w:autoSpaceDE w:val="0"/>
        <w:autoSpaceDN w:val="0"/>
        <w:adjustRightInd w:val="0"/>
        <w:spacing w:after="0" w:line="240" w:lineRule="auto"/>
        <w:rPr>
          <w:rFonts w:ascii="Helv" w:hAnsi="Helv" w:cs="Helv"/>
          <w:color w:val="000000"/>
          <w:sz w:val="20"/>
          <w:szCs w:val="20"/>
        </w:rPr>
      </w:pPr>
    </w:p>
    <w:p w14:paraId="53428A70" w14:textId="4F4F7330" w:rsidR="00465DD7" w:rsidRDefault="00465DD7" w:rsidP="00465DD7">
      <w:r>
        <w:t>The data should not be used as Official Statistics</w:t>
      </w:r>
      <w:r w:rsidR="00F523D1">
        <w:t xml:space="preserve"> and is for research use only</w:t>
      </w:r>
      <w:r>
        <w:t xml:space="preserve">. </w:t>
      </w:r>
    </w:p>
    <w:p w14:paraId="3AC5CD98" w14:textId="77777777" w:rsidR="00F554EE" w:rsidRDefault="00F554EE" w:rsidP="00FA7DB9"/>
    <w:sectPr w:rsidR="00F554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101600"/>
    <w:lvl w:ilvl="0">
      <w:numFmt w:val="bullet"/>
      <w:lvlText w:val="*"/>
      <w:lvlJc w:val="left"/>
    </w:lvl>
  </w:abstractNum>
  <w:abstractNum w:abstractNumId="1" w15:restartNumberingAfterBreak="0">
    <w:nsid w:val="05FA0A73"/>
    <w:multiLevelType w:val="multilevel"/>
    <w:tmpl w:val="833037D8"/>
    <w:lvl w:ilvl="0">
      <w:numFmt w:val="bullet"/>
      <w:lvlText w:val="-"/>
      <w:lvlJc w:val="left"/>
      <w:pPr>
        <w:ind w:left="420" w:hanging="360"/>
      </w:pPr>
      <w:rPr>
        <w:rFonts w:ascii="Helv" w:eastAsiaTheme="minorHAnsi" w:hAnsi="Helv" w:cs="Helv" w:hint="default"/>
      </w:rPr>
    </w:lvl>
    <w:lvl w:ilvl="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2" w15:restartNumberingAfterBreak="0">
    <w:nsid w:val="74B80EE3"/>
    <w:multiLevelType w:val="hybridMultilevel"/>
    <w:tmpl w:val="833037D8"/>
    <w:lvl w:ilvl="0" w:tplc="94D8CB6C">
      <w:numFmt w:val="bullet"/>
      <w:lvlText w:val="-"/>
      <w:lvlJc w:val="left"/>
      <w:pPr>
        <w:ind w:left="420" w:hanging="360"/>
      </w:pPr>
      <w:rPr>
        <w:rFonts w:ascii="Helv" w:eastAsiaTheme="minorHAnsi" w:hAnsi="Helv" w:cs="Helv" w:hint="default"/>
      </w:rPr>
    </w:lvl>
    <w:lvl w:ilvl="1" w:tplc="18090003">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sz w:val="22"/>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AMO_XmlVersion" w:val="Empty"/>
  </w:docVars>
  <w:rsids>
    <w:rsidRoot w:val="00FA7DB9"/>
    <w:rsid w:val="000517DE"/>
    <w:rsid w:val="00114696"/>
    <w:rsid w:val="0014742B"/>
    <w:rsid w:val="00153E26"/>
    <w:rsid w:val="00187DD6"/>
    <w:rsid w:val="00210198"/>
    <w:rsid w:val="002107F1"/>
    <w:rsid w:val="00380B57"/>
    <w:rsid w:val="00465DD7"/>
    <w:rsid w:val="005D5C1E"/>
    <w:rsid w:val="00672271"/>
    <w:rsid w:val="00726624"/>
    <w:rsid w:val="00752642"/>
    <w:rsid w:val="00835F12"/>
    <w:rsid w:val="009761F4"/>
    <w:rsid w:val="00AE5891"/>
    <w:rsid w:val="00E102EF"/>
    <w:rsid w:val="00E9451D"/>
    <w:rsid w:val="00F029FE"/>
    <w:rsid w:val="00F523D1"/>
    <w:rsid w:val="00F554EE"/>
    <w:rsid w:val="00F91D88"/>
    <w:rsid w:val="00FA7DB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492A3"/>
  <w15:docId w15:val="{8213EC94-BB3D-4EE3-8295-60F62EE10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5DD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DB9"/>
    <w:pPr>
      <w:ind w:left="720"/>
      <w:contextualSpacing/>
    </w:pPr>
  </w:style>
  <w:style w:type="character" w:customStyle="1" w:styleId="Heading1Char">
    <w:name w:val="Heading 1 Char"/>
    <w:basedOn w:val="DefaultParagraphFont"/>
    <w:link w:val="Heading1"/>
    <w:uiPriority w:val="9"/>
    <w:rsid w:val="00465DD7"/>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465DD7"/>
    <w:pPr>
      <w:spacing w:line="259" w:lineRule="auto"/>
      <w:outlineLvl w:val="9"/>
    </w:pPr>
    <w:rPr>
      <w:lang w:val="en-US"/>
    </w:rPr>
  </w:style>
  <w:style w:type="paragraph" w:styleId="TOC1">
    <w:name w:val="toc 1"/>
    <w:basedOn w:val="Normal"/>
    <w:next w:val="Normal"/>
    <w:autoRedefine/>
    <w:uiPriority w:val="39"/>
    <w:unhideWhenUsed/>
    <w:rsid w:val="00465DD7"/>
    <w:pPr>
      <w:spacing w:after="100"/>
    </w:pPr>
  </w:style>
  <w:style w:type="character" w:styleId="Hyperlink">
    <w:name w:val="Hyperlink"/>
    <w:basedOn w:val="DefaultParagraphFont"/>
    <w:uiPriority w:val="99"/>
    <w:unhideWhenUsed/>
    <w:rsid w:val="00465DD7"/>
    <w:rPr>
      <w:color w:val="0000FF" w:themeColor="hyperlink"/>
      <w:u w:val="single"/>
    </w:rPr>
  </w:style>
  <w:style w:type="paragraph" w:styleId="BalloonText">
    <w:name w:val="Balloon Text"/>
    <w:basedOn w:val="Normal"/>
    <w:link w:val="BalloonTextChar"/>
    <w:uiPriority w:val="99"/>
    <w:semiHidden/>
    <w:unhideWhenUsed/>
    <w:rsid w:val="005D5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C1E"/>
    <w:rPr>
      <w:rFonts w:ascii="Tahoma" w:hAnsi="Tahoma" w:cs="Tahoma"/>
      <w:sz w:val="16"/>
      <w:szCs w:val="16"/>
    </w:rPr>
  </w:style>
  <w:style w:type="character" w:styleId="CommentReference">
    <w:name w:val="annotation reference"/>
    <w:basedOn w:val="DefaultParagraphFont"/>
    <w:uiPriority w:val="99"/>
    <w:semiHidden/>
    <w:unhideWhenUsed/>
    <w:rsid w:val="00726624"/>
    <w:rPr>
      <w:sz w:val="16"/>
      <w:szCs w:val="16"/>
    </w:rPr>
  </w:style>
  <w:style w:type="paragraph" w:styleId="CommentText">
    <w:name w:val="annotation text"/>
    <w:basedOn w:val="Normal"/>
    <w:link w:val="CommentTextChar"/>
    <w:uiPriority w:val="99"/>
    <w:semiHidden/>
    <w:unhideWhenUsed/>
    <w:rsid w:val="00726624"/>
    <w:pPr>
      <w:spacing w:line="240" w:lineRule="auto"/>
    </w:pPr>
    <w:rPr>
      <w:sz w:val="20"/>
      <w:szCs w:val="20"/>
    </w:rPr>
  </w:style>
  <w:style w:type="character" w:customStyle="1" w:styleId="CommentTextChar">
    <w:name w:val="Comment Text Char"/>
    <w:basedOn w:val="DefaultParagraphFont"/>
    <w:link w:val="CommentText"/>
    <w:uiPriority w:val="99"/>
    <w:semiHidden/>
    <w:rsid w:val="00726624"/>
    <w:rPr>
      <w:sz w:val="20"/>
      <w:szCs w:val="20"/>
    </w:rPr>
  </w:style>
  <w:style w:type="paragraph" w:styleId="CommentSubject">
    <w:name w:val="annotation subject"/>
    <w:basedOn w:val="CommentText"/>
    <w:next w:val="CommentText"/>
    <w:link w:val="CommentSubjectChar"/>
    <w:uiPriority w:val="99"/>
    <w:semiHidden/>
    <w:unhideWhenUsed/>
    <w:rsid w:val="00726624"/>
    <w:rPr>
      <w:b/>
      <w:bCs/>
    </w:rPr>
  </w:style>
  <w:style w:type="character" w:customStyle="1" w:styleId="CommentSubjectChar">
    <w:name w:val="Comment Subject Char"/>
    <w:basedOn w:val="CommentTextChar"/>
    <w:link w:val="CommentSubject"/>
    <w:uiPriority w:val="99"/>
    <w:semiHidden/>
    <w:rsid w:val="007266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C3B1C-3C36-42AB-A732-11156F69E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Dunne</dc:creator>
  <cp:keywords/>
  <dc:description/>
  <cp:lastModifiedBy>Colman Flynn</cp:lastModifiedBy>
  <cp:revision>9</cp:revision>
  <dcterms:created xsi:type="dcterms:W3CDTF">2018-11-26T17:58:00Z</dcterms:created>
  <dcterms:modified xsi:type="dcterms:W3CDTF">2018-12-12T15:57:00Z</dcterms:modified>
</cp:coreProperties>
</file>